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24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958" w:tblpY="583"/>
        <w:tblOverlap w:val="never"/>
        <w:tblW w:w="128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0"/>
        <w:gridCol w:w="5700"/>
        <w:gridCol w:w="5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20" w:type="dxa"/>
            <w:vAlign w:val="center"/>
          </w:tcPr>
          <w:p>
            <w:pPr>
              <w:tabs>
                <w:tab w:val="left" w:pos="5088"/>
              </w:tabs>
              <w:bidi w:val="0"/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岗位名称</w:t>
            </w: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岗位数量</w:t>
            </w:r>
          </w:p>
        </w:tc>
        <w:tc>
          <w:tcPr>
            <w:tcW w:w="5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57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集团安全生产部部长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1.主持集团公司安全生产部全面工作。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2.全面负责督导检查集团所属单位贯彻执行安全的政策、法规、制度和安全工作开展情况。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3.负责制定集团公司中长期安全、职业卫生发展建设规划；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负责组织制定集团安全生产责任制和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安全生产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规章制度以及年度安全重点工作措施。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4.负责根据不同时期特点开展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 w:eastAsia="zh-CN"/>
              </w:rPr>
              <w:t>安全检查、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专项治理等活动。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5.负责协助安全、减排专项投资计划审查，以及开展专项投资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 w:eastAsia="zh-CN"/>
              </w:rPr>
              <w:t>执行情况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督查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6.负责制定安全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质量标准化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达标标准，定期组织评比；负责安全科技项目、示范工程推广等工作。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7.负责对二级单位安全责任目标提出考核建议，制定集团总部及二级单位责任状；负责安全责任状考核。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8.负责编制集团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 w:eastAsia="zh-CN"/>
              </w:rPr>
              <w:t>应急救援预案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及备案，组织开展集团总部应急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zh-CN" w:eastAsia="zh-CN"/>
              </w:rPr>
              <w:t>演练；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协助履行集团安全应急管理职责。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9.负责组织权限范围内的事故调查分析工作，按照“四不放过”原则提报事故的调查报告处理意见，并对伤亡事故进行统计分析。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1.年龄条件：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年龄须在45周岁及以下（1976年8月及以后出生），特别优秀的年龄可放宽至50周岁（1971年8月）。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2.任职经历条件：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（1）具有10年以上大型矿山企业安全生产管理与技术工作经历。（2）政府机关、事业单位报名人员，须担任副处级岗位满2年；国有大型矿业集团报名人员，须担任集团中层副职级岗位满2年；其他类型企业报名人员，须担任大型矿山企业高级管理岗位满5年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3.学历及职称条件：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具有大学本科及以上学历,相关专业副高级及以上职称。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4.其他条件：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（1）具有地质、测量、采矿、通风、电气、机械、安全等相关专业背景。（2）熟悉国家矿山安全生产政策、法律、法规和有关技术标准，具有较高的政策、理论水平。（3）熟悉井下工作环境，具有深入矿山现场务实的隐患排查能力、较强的分析和解决事故隐患与问题的能力、现场应急处置的能力以及较强的对外协调能力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集团安全生产部副部长（综合方向）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1.协助部长做好集团安全生产部日常工作运转。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2.负责筹备组织会议活动。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3.组织起草文件文稿、宣传材料等工作。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4.负责集团公司中长期安全、职业卫生发展建设规划、相关规章制度以及年度安全重点工作措施、安全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质量标准化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达标标准等政策文件的语言文字规范。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5.负责与上级单位、政府相关部门等的对外沟通协调工作。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6.负责部门文件管理等工作。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1.年龄条件：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年龄须在45周岁及以下（1976年8月及以后出生）。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2.任职经历条件：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（1）具有10年以上大型矿山企业工作经历。（2）政府机关、事业单位报名人员，须担任正科级岗位满3年；国有大型矿业集团报名人员，须担任集团中层副职级下一层级岗位满3年；其他类型企业报名人员，须担任大型矿山企业高级管理岗位满3年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3.学历及职称条件：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具有大学本科及以上学历,相关专业副高级及以上职称。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4.其他条件：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（1）具有较高的综合管理能力、文字水平以及较强的对外协调能力。（2）熟悉国家矿山安全生产政策、法律、法规和有关技术标准，具有较高的政策、理论水平。（3）熟悉井下工作环境。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集团安全生产部首席专家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协助部长做好以下工作：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1.负责做好集团公司中长期安全、职业卫生发展建设规划。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2.负责组织修订完善集团的安全生产责任制、安全生产规章制度等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3.负责制定隐患治理措施以及监督落实工作。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4.负责组织安全技术和安全创新措施的推广。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5.负责安全质量标准化的建设与推广。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6.负责安全生产示范班组的建设与推广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7.负责安全生产教育和培训计划的制订及监督落实工作。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8.负责安全生产专项费用的审查、监督安全生产费用的有效实施和考核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1.年龄条件：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年龄须在45周岁及以下（1976年8月及以后出生）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2.任职经历条件：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（1）具有10年以上大型矿山企业安全生产管理与技术工作经历。（2）政府机关、事业单位报名人员，须担任正科级岗位满3年；国有大型矿业集团报名人员，须担任集团中层副职级下一层级岗位满3年；其他类型企业报名人员，须担任大型矿山企业高级管理岗位满3年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3.学历及职称条件：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具有大学本科及以上学历,相关专业副高级及以上职称。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4.其他条件：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（1）具有采矿、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通风、电气、机械、安全等相关专业背景。（2）熟悉国家矿山安全生产政策、法律、法规和有关技术标准，具有较高的政策、理论水平。（3）熟悉井下工作环境，具有深入矿山现场务实的隐患排查能力、较强的分析和解决事故隐患与问题的能力、现场应急处置的能力以及较强的对外协调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集团安全生产部资深专家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协助部长做好以下工作：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1.负责组织现场的隐患排查和统计分析工作。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2.负责组织安全管理人员和企业有关人员的培训与考核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3.负责对企业违规行为及三违现象进行严格考核；负责对企业违规情况进行考核积分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4.负责矿山“三同时”的推进和办理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5.负责按照“四不放过”原则组织调查各类事故及未遂事故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6.负责组织编写事故应急救援预案，并组织指导演练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7.负责安全生产情况的月总结与分析，并提出可靠措施建议。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1.年龄条件：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年龄须在45周岁及以下（1976年8月及以后出生）。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2.任职经历条件：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（1）具有10年以上大型矿山企业安全生产管理与技术工作经历。（2）政府机关、事业单位报名人员，须担任正科级岗位满3年；国有大型矿业集团报名人员，须担任集团中层副职级下一层级岗位满3年；其他类型企业报名人员，须担任大型矿山企业高级管理岗位满3年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3.学历及职称条件：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具有大学本科及以上学历,相关专业副高级及以上职称。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4.其他条件：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（1）具有采矿、机械等相关专业背景。（2）熟悉国家矿山安全生产政策、法律、法规和有关技术标准，具有较高的政策、理论水平。（3）熟悉井下工作环境，具有深入矿山现场务实的隐患排查能力、较强的分析和解决事故隐患与问题的能力、现场应急处置的能力以及较强的对外协调能力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B262A"/>
    <w:rsid w:val="03770C84"/>
    <w:rsid w:val="04541544"/>
    <w:rsid w:val="06B354B5"/>
    <w:rsid w:val="07067426"/>
    <w:rsid w:val="071B6579"/>
    <w:rsid w:val="07430C69"/>
    <w:rsid w:val="0B784599"/>
    <w:rsid w:val="0BA8356C"/>
    <w:rsid w:val="0CC24153"/>
    <w:rsid w:val="0CEC71E4"/>
    <w:rsid w:val="0D10160C"/>
    <w:rsid w:val="107474DB"/>
    <w:rsid w:val="154C523D"/>
    <w:rsid w:val="16C66C53"/>
    <w:rsid w:val="170641D4"/>
    <w:rsid w:val="18545625"/>
    <w:rsid w:val="18AD0D21"/>
    <w:rsid w:val="19465097"/>
    <w:rsid w:val="1A5E0840"/>
    <w:rsid w:val="1C206380"/>
    <w:rsid w:val="1D1547AD"/>
    <w:rsid w:val="1D5C530F"/>
    <w:rsid w:val="1DD33E6A"/>
    <w:rsid w:val="1F380680"/>
    <w:rsid w:val="1F857A17"/>
    <w:rsid w:val="20E52150"/>
    <w:rsid w:val="22EF55B2"/>
    <w:rsid w:val="232D4B03"/>
    <w:rsid w:val="23E915FB"/>
    <w:rsid w:val="25061464"/>
    <w:rsid w:val="29E57D74"/>
    <w:rsid w:val="2A16205E"/>
    <w:rsid w:val="2A7E74E9"/>
    <w:rsid w:val="2C9619ED"/>
    <w:rsid w:val="34CE20A9"/>
    <w:rsid w:val="35330D2D"/>
    <w:rsid w:val="35A60741"/>
    <w:rsid w:val="36BF6005"/>
    <w:rsid w:val="387E6F97"/>
    <w:rsid w:val="3BCD7A15"/>
    <w:rsid w:val="3CD87D4F"/>
    <w:rsid w:val="3E8870CD"/>
    <w:rsid w:val="3F1D17AA"/>
    <w:rsid w:val="3FCE3C84"/>
    <w:rsid w:val="417A296D"/>
    <w:rsid w:val="442713BB"/>
    <w:rsid w:val="44FD3F47"/>
    <w:rsid w:val="454D0C3B"/>
    <w:rsid w:val="46C82F3C"/>
    <w:rsid w:val="47822FDB"/>
    <w:rsid w:val="48484FB5"/>
    <w:rsid w:val="4B01689E"/>
    <w:rsid w:val="4BAD6150"/>
    <w:rsid w:val="4C915DE7"/>
    <w:rsid w:val="4D747085"/>
    <w:rsid w:val="4E2D14CD"/>
    <w:rsid w:val="4F333D4E"/>
    <w:rsid w:val="4F6327BF"/>
    <w:rsid w:val="50EC2231"/>
    <w:rsid w:val="50F9593D"/>
    <w:rsid w:val="51CB02EF"/>
    <w:rsid w:val="537E3ABE"/>
    <w:rsid w:val="55B9520C"/>
    <w:rsid w:val="58FC7A98"/>
    <w:rsid w:val="590A11CF"/>
    <w:rsid w:val="5CAA726F"/>
    <w:rsid w:val="5D351665"/>
    <w:rsid w:val="5F126900"/>
    <w:rsid w:val="5F9A0FF1"/>
    <w:rsid w:val="60AF2F82"/>
    <w:rsid w:val="60B2007C"/>
    <w:rsid w:val="63064B41"/>
    <w:rsid w:val="64C836FF"/>
    <w:rsid w:val="64D61449"/>
    <w:rsid w:val="65996942"/>
    <w:rsid w:val="66B76F26"/>
    <w:rsid w:val="6D294F00"/>
    <w:rsid w:val="6FD95F92"/>
    <w:rsid w:val="77695A51"/>
    <w:rsid w:val="7B5240DF"/>
    <w:rsid w:val="7F1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2022-04-25T09:17:00Z</dcterms:created>
  <dc:creator>lenovo</dc:creator>
  <cp:lastModifiedBy>武晓娜</cp:lastModifiedBy>
  <dcterms:modified xsi:type="dcterms:W3CDTF">2022-07-25T05:19:43Z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